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7FE53" w14:textId="77777777" w:rsidR="00FE524D" w:rsidRPr="000823C0" w:rsidRDefault="00FE524D" w:rsidP="000823C0">
      <w:pPr>
        <w:jc w:val="both"/>
        <w:rPr>
          <w:sz w:val="36"/>
          <w:szCs w:val="36"/>
        </w:rPr>
      </w:pPr>
      <w:r>
        <w:rPr>
          <w:sz w:val="40"/>
          <w:szCs w:val="40"/>
        </w:rPr>
        <w:t xml:space="preserve">                                  </w:t>
      </w:r>
      <w:r w:rsidRPr="000823C0">
        <w:rPr>
          <w:sz w:val="36"/>
          <w:szCs w:val="36"/>
        </w:rPr>
        <w:t>ΑΝΑΚΟΙΝΩΣΗ</w:t>
      </w:r>
    </w:p>
    <w:p w14:paraId="3540B490" w14:textId="4E742F50" w:rsidR="00FE524D" w:rsidRDefault="00FE524D" w:rsidP="000823C0">
      <w:pPr>
        <w:ind w:left="-709" w:right="-90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C29C5">
        <w:rPr>
          <w:sz w:val="24"/>
          <w:szCs w:val="24"/>
        </w:rPr>
        <w:t>Σύμφωνα με έγγραφο του Υπουργείου Εργασίας και Κοινωνικών Υποθέσεων με ημερομηνία 24-6-2021</w:t>
      </w:r>
      <w:r>
        <w:rPr>
          <w:sz w:val="24"/>
          <w:szCs w:val="24"/>
        </w:rPr>
        <w:t xml:space="preserve"> </w:t>
      </w:r>
      <w:r w:rsidR="00FC29C5">
        <w:rPr>
          <w:sz w:val="24"/>
          <w:szCs w:val="24"/>
        </w:rPr>
        <w:t xml:space="preserve">και κατόπιν ενεργειών της Διοίκησης του ΚΑΠΗ, </w:t>
      </w:r>
      <w:r>
        <w:rPr>
          <w:sz w:val="24"/>
          <w:szCs w:val="24"/>
        </w:rPr>
        <w:t xml:space="preserve">εγκρίθηκε  η φιλοξενία 70 ηλικιωμένων σε κατασκηνώσεις του κρατικού προγράμματος, </w:t>
      </w:r>
      <w:r w:rsidR="000A7211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στον Σταυρό Θεσσαλονίκης και </w:t>
      </w:r>
      <w:r w:rsidR="000A7211">
        <w:rPr>
          <w:sz w:val="24"/>
          <w:szCs w:val="24"/>
        </w:rPr>
        <w:t xml:space="preserve">30 </w:t>
      </w:r>
      <w:r>
        <w:rPr>
          <w:sz w:val="24"/>
          <w:szCs w:val="24"/>
        </w:rPr>
        <w:t>στην Μεταμόρφωση Χαλκιδικής.</w:t>
      </w:r>
    </w:p>
    <w:p w14:paraId="13439252" w14:textId="2B64D78E" w:rsidR="00FE524D" w:rsidRDefault="00FE524D" w:rsidP="000823C0">
      <w:pPr>
        <w:ind w:left="-709" w:right="-90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Για την συμμετοχή των μελών του ΚΑΠΗ στις κατασκηνώσεις είναι απαραίτητη ιατρική βεβαίωση στην οποία να αναγράφεται</w:t>
      </w:r>
      <w:r w:rsidRPr="00FE524D">
        <w:rPr>
          <w:sz w:val="24"/>
          <w:szCs w:val="24"/>
        </w:rPr>
        <w:t>:</w:t>
      </w:r>
      <w:r>
        <w:rPr>
          <w:sz w:val="24"/>
          <w:szCs w:val="24"/>
        </w:rPr>
        <w:t xml:space="preserve"> η κατάσταση υγείας του, ότι δεν πάσχει από μεταδοτικά νοσήματα, ότι η εν γένει κατάσταση της υγείας του επιτρέπει </w:t>
      </w:r>
      <w:r w:rsidR="00740FD3">
        <w:rPr>
          <w:sz w:val="24"/>
          <w:szCs w:val="24"/>
        </w:rPr>
        <w:t xml:space="preserve">τη συμμετοχή σε κατασκηνωτικό πρόγραμμα και τυχόν λοιπές παρατηρήσεις (φαρμακευτική αγωγή, αλλεργίες </w:t>
      </w:r>
      <w:proofErr w:type="spellStart"/>
      <w:r w:rsidR="00740FD3">
        <w:rPr>
          <w:sz w:val="24"/>
          <w:szCs w:val="24"/>
        </w:rPr>
        <w:t>κ.λ.π</w:t>
      </w:r>
      <w:proofErr w:type="spellEnd"/>
      <w:r w:rsidR="00740FD3">
        <w:rPr>
          <w:sz w:val="24"/>
          <w:szCs w:val="24"/>
        </w:rPr>
        <w:t>.).</w:t>
      </w:r>
    </w:p>
    <w:p w14:paraId="56AE1A08" w14:textId="7468585D" w:rsidR="00740FD3" w:rsidRDefault="00740FD3" w:rsidP="000823C0">
      <w:pPr>
        <w:ind w:left="-709" w:right="-90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Επιπροσθέτως</w:t>
      </w:r>
      <w:r w:rsidR="00326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κατά την προσέλευση στην κατασκήνωση θα πρέπει </w:t>
      </w:r>
      <w:r w:rsidRPr="00740FD3">
        <w:rPr>
          <w:b/>
          <w:bCs/>
          <w:sz w:val="24"/>
          <w:szCs w:val="24"/>
        </w:rPr>
        <w:t>ΑΠΑΡΑΙΤΗΤΑ</w:t>
      </w:r>
      <w:r>
        <w:rPr>
          <w:b/>
          <w:bCs/>
          <w:sz w:val="24"/>
          <w:szCs w:val="24"/>
        </w:rPr>
        <w:t xml:space="preserve"> </w:t>
      </w:r>
      <w:r w:rsidRPr="00740FD3">
        <w:rPr>
          <w:sz w:val="24"/>
          <w:szCs w:val="24"/>
        </w:rPr>
        <w:t xml:space="preserve">να </w:t>
      </w:r>
      <w:r>
        <w:rPr>
          <w:sz w:val="24"/>
          <w:szCs w:val="24"/>
        </w:rPr>
        <w:t xml:space="preserve">προσκομίζουν πιστοποιητικό πλήρους εμβολιασμού για τον </w:t>
      </w:r>
      <w:r>
        <w:rPr>
          <w:sz w:val="24"/>
          <w:szCs w:val="24"/>
          <w:lang w:val="en-US"/>
        </w:rPr>
        <w:t>covid</w:t>
      </w:r>
      <w:r w:rsidRPr="00740FD3">
        <w:rPr>
          <w:sz w:val="24"/>
          <w:szCs w:val="24"/>
        </w:rPr>
        <w:t>-19</w:t>
      </w:r>
      <w:r>
        <w:rPr>
          <w:sz w:val="24"/>
          <w:szCs w:val="24"/>
        </w:rPr>
        <w:t xml:space="preserve"> τουλάχιστον 14 ημερών πριν την προσέλευσή τους ή προσκόμιση αρνητικού αποτελέσματος μοριακού ελέγχου για τον </w:t>
      </w:r>
      <w:r>
        <w:rPr>
          <w:sz w:val="24"/>
          <w:szCs w:val="24"/>
          <w:lang w:val="en-US"/>
        </w:rPr>
        <w:t>SARS</w:t>
      </w:r>
      <w:r w:rsidRPr="00740FD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COV</w:t>
      </w:r>
      <w:r w:rsidRPr="00740FD3">
        <w:rPr>
          <w:sz w:val="24"/>
          <w:szCs w:val="24"/>
        </w:rPr>
        <w:t>-2</w:t>
      </w:r>
      <w:r>
        <w:rPr>
          <w:sz w:val="24"/>
          <w:szCs w:val="24"/>
        </w:rPr>
        <w:t xml:space="preserve"> που έχει πραγματοποιηθεί εντός 48 έως 72 ωρών από την προσέλευση, ή αρνητικό αποτέλεσμα ταχείας μεθόδου ανίχνευσης αντιγόνου </w:t>
      </w:r>
      <w:r w:rsidRPr="00740FD3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rapid</w:t>
      </w:r>
      <w:r w:rsidRPr="00740FD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test</w:t>
      </w:r>
      <w:r w:rsidRPr="00740FD3">
        <w:rPr>
          <w:sz w:val="24"/>
          <w:szCs w:val="24"/>
        </w:rPr>
        <w:t xml:space="preserve">) </w:t>
      </w:r>
      <w:r>
        <w:rPr>
          <w:sz w:val="24"/>
          <w:szCs w:val="24"/>
        </w:rPr>
        <w:t>που έχει πραγματοποιηθεί εντός 24 έως 48 ωρών από την προσέλευση.</w:t>
      </w:r>
    </w:p>
    <w:p w14:paraId="6212D361" w14:textId="23286F3C" w:rsidR="00326194" w:rsidRPr="00740FD3" w:rsidRDefault="00326194" w:rsidP="000823C0">
      <w:pPr>
        <w:ind w:left="-709" w:right="-908" w:firstLine="14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Οι ημερομηνίες των κατασκηνωτικών περιόδων θα ανακοινωθούν με νεότερη ανάρτηση.</w:t>
      </w:r>
    </w:p>
    <w:p w14:paraId="27EC9A38" w14:textId="0023CA0D" w:rsidR="00740FD3" w:rsidRPr="00FE524D" w:rsidRDefault="00740FD3" w:rsidP="000823C0">
      <w:pPr>
        <w:ind w:left="-709" w:right="-908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740FD3" w:rsidRPr="00FE52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4D"/>
    <w:rsid w:val="000823C0"/>
    <w:rsid w:val="000A7211"/>
    <w:rsid w:val="001B7847"/>
    <w:rsid w:val="00326194"/>
    <w:rsid w:val="006D774B"/>
    <w:rsid w:val="00740FD3"/>
    <w:rsid w:val="00FC29C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6A9DE"/>
  <w15:chartTrackingRefBased/>
  <w15:docId w15:val="{48409660-AFB8-4859-B2F7-51D0AF35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 DIMOU THESSALONIKIS</dc:creator>
  <cp:keywords/>
  <dc:description/>
  <cp:lastModifiedBy>KAPI DIMOU THESSALONIKIS</cp:lastModifiedBy>
  <cp:revision>6</cp:revision>
  <cp:lastPrinted>2021-07-02T08:32:00Z</cp:lastPrinted>
  <dcterms:created xsi:type="dcterms:W3CDTF">2021-07-01T04:48:00Z</dcterms:created>
  <dcterms:modified xsi:type="dcterms:W3CDTF">2021-07-02T08:48:00Z</dcterms:modified>
</cp:coreProperties>
</file>